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87" w:rsidRDefault="000C2687" w:rsidP="000C2687">
      <w:pPr>
        <w:rPr>
          <w:rFonts w:ascii="Calibri" w:eastAsia="Times New Roman" w:hAnsi="Calibri" w:cs="Calibri"/>
          <w:sz w:val="22"/>
          <w:szCs w:val="22"/>
        </w:rPr>
      </w:pPr>
    </w:p>
    <w:p w:rsidR="000C2687" w:rsidRDefault="000C2687" w:rsidP="000C2687">
      <w:pPr>
        <w:pStyle w:val="Titre"/>
        <w:rPr>
          <w:rFonts w:eastAsia="Times New Roman"/>
        </w:rPr>
      </w:pPr>
      <w:r>
        <w:rPr>
          <w:rFonts w:eastAsia="Times New Roman"/>
        </w:rPr>
        <w:t xml:space="preserve">Communiqué de presse </w:t>
      </w:r>
    </w:p>
    <w:p w:rsidR="000C2687" w:rsidRDefault="000C2687" w:rsidP="000C2687">
      <w:pPr>
        <w:rPr>
          <w:rFonts w:ascii="Calibri" w:eastAsia="Times New Roman" w:hAnsi="Calibri" w:cs="Calibri"/>
          <w:sz w:val="22"/>
          <w:szCs w:val="22"/>
        </w:rPr>
      </w:pPr>
    </w:p>
    <w:p w:rsidR="000C2687" w:rsidRDefault="000C2687" w:rsidP="000C2687">
      <w:pPr>
        <w:rPr>
          <w:rFonts w:eastAsia="Times New Roman"/>
        </w:rPr>
      </w:pP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noProof/>
          <w:sz w:val="26"/>
          <w:szCs w:val="26"/>
        </w:rPr>
        <w:drawing>
          <wp:inline distT="0" distB="0" distL="0" distR="0">
            <wp:extent cx="2827020" cy="3756660"/>
            <wp:effectExtent l="0" t="0" r="0" b="0"/>
            <wp:docPr id="1" name="Image 1" descr="cid:3398075427_178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398075427_17897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bCs/>
          <w:sz w:val="26"/>
          <w:szCs w:val="26"/>
        </w:rPr>
        <w:br/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EN PROVINCE A PARTIR DU 21 SEPTEMBRE DANS UNE TRENTAINE DE VILLES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A PARIS DU 16 AU 25 OCTOBRE 2011 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  <w:t>A L’INSTITUT DU MONDE ARABE, AU  FORUM DES IMAGES, &amp; AUX  3 LUXEMBOURG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  <w:t> 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br/>
        <w:t xml:space="preserve">Pour sa quatrième édition, le Maghreb des films, événement national dédié à la promotion des cinémas Maghrébins et franco-maghrébins, d’hier et d’aujourd’hui, </w:t>
      </w:r>
      <w:r>
        <w:rPr>
          <w:rFonts w:ascii="Calibri" w:eastAsia="Times New Roman" w:hAnsi="Calibri" w:cs="Calibri"/>
          <w:sz w:val="22"/>
          <w:szCs w:val="22"/>
        </w:rPr>
        <w:br/>
        <w:t xml:space="preserve">donne un coup de projecteur sur la </w:t>
      </w:r>
      <w:r>
        <w:rPr>
          <w:rFonts w:ascii="Calibri" w:eastAsia="Times New Roman" w:hAnsi="Calibri" w:cs="Calibri"/>
          <w:b/>
          <w:bCs/>
          <w:sz w:val="22"/>
          <w:szCs w:val="22"/>
        </w:rPr>
        <w:t>Tunisie</w:t>
      </w:r>
      <w:r>
        <w:rPr>
          <w:rFonts w:ascii="Calibri" w:eastAsia="Times New Roman" w:hAnsi="Calibri" w:cs="Calibri"/>
          <w:sz w:val="22"/>
          <w:szCs w:val="22"/>
        </w:rPr>
        <w:t xml:space="preserve"> et la </w:t>
      </w:r>
      <w:r>
        <w:rPr>
          <w:rFonts w:ascii="Calibri" w:eastAsia="Times New Roman" w:hAnsi="Calibri" w:cs="Calibri"/>
          <w:b/>
          <w:bCs/>
          <w:sz w:val="22"/>
          <w:szCs w:val="22"/>
        </w:rPr>
        <w:t>Libye.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Echec et Mat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de Rachid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Ferchiou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portrait d’un autocrate, </w:t>
      </w:r>
      <w:r>
        <w:rPr>
          <w:rFonts w:ascii="Calibri" w:eastAsia="Times New Roman" w:hAnsi="Calibri" w:cs="Calibri"/>
          <w:sz w:val="22"/>
          <w:szCs w:val="22"/>
          <w:u w:val="single"/>
        </w:rPr>
        <w:t>interdit depuis 17 ans par le régime de Ben Ali</w:t>
      </w:r>
      <w:r>
        <w:rPr>
          <w:rFonts w:ascii="Calibri" w:eastAsia="Times New Roman" w:hAnsi="Calibri" w:cs="Calibri"/>
          <w:sz w:val="22"/>
          <w:szCs w:val="22"/>
        </w:rPr>
        <w:t xml:space="preserve">, ouvrira le cycle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tunisien .</w:t>
      </w:r>
      <w:proofErr w:type="gramEnd"/>
      <w:r>
        <w:rPr>
          <w:rFonts w:ascii="Calibri" w:eastAsia="Times New Roman" w:hAnsi="Calibri" w:cs="Calibri"/>
          <w:sz w:val="22"/>
          <w:szCs w:val="22"/>
        </w:rPr>
        <w:br/>
        <w:t> </w:t>
      </w:r>
      <w:r>
        <w:rPr>
          <w:rFonts w:ascii="Calibri" w:eastAsia="Times New Roman" w:hAnsi="Calibri" w:cs="Calibri"/>
          <w:sz w:val="22"/>
          <w:szCs w:val="22"/>
        </w:rPr>
        <w:br/>
        <w:t xml:space="preserve">Une soirée spéciale sera consacrée à la dite « 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Révolution du Jasmin </w:t>
      </w:r>
      <w:r>
        <w:rPr>
          <w:rFonts w:ascii="Calibri" w:eastAsia="Times New Roman" w:hAnsi="Calibri" w:cs="Calibri"/>
          <w:sz w:val="22"/>
          <w:szCs w:val="22"/>
        </w:rPr>
        <w:t xml:space="preserve">», avec des documentaires tournés pendant les évènements et jamais vus à ce jour ; une autre à la Libye avec trois films tournés par </w:t>
      </w:r>
      <w:r>
        <w:rPr>
          <w:rFonts w:ascii="Calibri" w:eastAsia="Times New Roman" w:hAnsi="Calibri" w:cs="Calibri"/>
          <w:b/>
          <w:bCs/>
          <w:sz w:val="22"/>
          <w:szCs w:val="22"/>
        </w:rPr>
        <w:t>Selma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Baccar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C67256">
        <w:rPr>
          <w:rFonts w:ascii="Calibri" w:eastAsia="Times New Roman" w:hAnsi="Calibri" w:cs="Calibri"/>
          <w:sz w:val="22"/>
          <w:szCs w:val="22"/>
        </w:rPr>
        <w:t xml:space="preserve">à la frontière </w:t>
      </w:r>
      <w:proofErr w:type="spellStart"/>
      <w:r w:rsidR="00C67256">
        <w:rPr>
          <w:rFonts w:ascii="Calibri" w:eastAsia="Times New Roman" w:hAnsi="Calibri" w:cs="Calibri"/>
          <w:sz w:val="22"/>
          <w:szCs w:val="22"/>
        </w:rPr>
        <w:t>liby</w:t>
      </w:r>
      <w:bookmarkStart w:id="0" w:name="_GoBack"/>
      <w:bookmarkEnd w:id="0"/>
      <w:r>
        <w:rPr>
          <w:rFonts w:ascii="Calibri" w:eastAsia="Times New Roman" w:hAnsi="Calibri" w:cs="Calibri"/>
          <w:sz w:val="22"/>
          <w:szCs w:val="22"/>
        </w:rPr>
        <w:t>o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-tunisienne. </w:t>
      </w:r>
      <w:r>
        <w:rPr>
          <w:rFonts w:ascii="Calibri" w:eastAsia="Times New Roman" w:hAnsi="Calibri" w:cs="Calibri"/>
          <w:sz w:val="22"/>
          <w:szCs w:val="22"/>
        </w:rPr>
        <w:br/>
        <w:t> </w:t>
      </w:r>
      <w:r>
        <w:rPr>
          <w:rFonts w:ascii="Calibri" w:eastAsia="Times New Roman" w:hAnsi="Calibri" w:cs="Calibri"/>
          <w:sz w:val="22"/>
          <w:szCs w:val="22"/>
        </w:rPr>
        <w:br/>
        <w:t xml:space="preserve">Un hommage sera d’ailleurs rendu à cette cinéaste, féministe, pionnière du cinéma tunisien moderne aux côtés de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Nouri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Bouzid, quasi inconnue en France.  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Calibri" w:eastAsia="Times New Roman" w:hAnsi="Calibri" w:cs="Calibri"/>
          <w:sz w:val="22"/>
          <w:szCs w:val="22"/>
        </w:rPr>
        <w:t xml:space="preserve">Hommage aussi à </w:t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Nacer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Khemir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dont l’œuvre inspirée par le conte et la civilisation arabo-andalouse, </w:t>
      </w:r>
      <w:r>
        <w:rPr>
          <w:rFonts w:ascii="Calibri" w:eastAsia="Times New Roman" w:hAnsi="Calibri" w:cs="Calibri"/>
          <w:sz w:val="22"/>
          <w:szCs w:val="22"/>
        </w:rPr>
        <w:lastRenderedPageBreak/>
        <w:t xml:space="preserve">s’est toujours inscrite à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contre courant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des sujets dominants, en nous offrant quelques chefs d’œuvre à (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re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)découvrir : </w:t>
      </w:r>
      <w:r>
        <w:rPr>
          <w:rFonts w:ascii="Calibri" w:eastAsia="Times New Roman" w:hAnsi="Calibri" w:cs="Calibri"/>
          <w:i/>
          <w:iCs/>
          <w:sz w:val="22"/>
          <w:szCs w:val="22"/>
        </w:rPr>
        <w:t>Les Baliseurs du désert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>
        <w:rPr>
          <w:rFonts w:ascii="Calibri" w:eastAsia="Times New Roman" w:hAnsi="Calibri" w:cs="Calibri"/>
          <w:i/>
          <w:iCs/>
          <w:sz w:val="22"/>
          <w:szCs w:val="22"/>
        </w:rPr>
        <w:t>Le Collier perdu de la colombe</w:t>
      </w:r>
      <w:r>
        <w:rPr>
          <w:rFonts w:ascii="Calibri" w:eastAsia="Times New Roman" w:hAnsi="Calibri" w:cs="Calibri"/>
          <w:sz w:val="22"/>
          <w:szCs w:val="22"/>
        </w:rPr>
        <w:t xml:space="preserve">…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br/>
        <w:t xml:space="preserve">Cette édition sera, de plus, fortement  marquée par les 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commémorations du cinquantenaire du massacre des Algériens, le 17 octobre 1961. 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Plusieurs séances, retraçant quasi exhaustivement la filmographie des évènements, auront lieu,</w:t>
      </w:r>
      <w:r>
        <w:rPr>
          <w:rFonts w:ascii="Calibri" w:eastAsia="Times New Roman" w:hAnsi="Calibri" w:cs="Calibri"/>
          <w:color w:val="00007F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tant  aux 3 Luxembourg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qu’ au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Forum des Images.  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Calibri" w:eastAsia="Times New Roman" w:hAnsi="Calibri" w:cs="Calibri"/>
          <w:sz w:val="22"/>
          <w:szCs w:val="22"/>
        </w:rPr>
        <w:t xml:space="preserve">Ce sera notamment l’occasion de voir le rarissime </w:t>
      </w:r>
      <w:r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Octobre à Paris</w:t>
      </w:r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de Jacques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Panijel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(1961/62) seul témoignage réalisé (dans la clandestinité), pendant et après le 17 octobre 61, saisi, interdit, censuré,  puis invisible pendant 50 ans.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Calibri" w:eastAsia="Times New Roman" w:hAnsi="Calibri" w:cs="Calibri"/>
          <w:sz w:val="22"/>
          <w:szCs w:val="22"/>
        </w:rPr>
        <w:t>A ces moments forts, s’ajouteront, des rétrospectives de 3 cinéastes singuliers :</w:t>
      </w:r>
      <w:r>
        <w:rPr>
          <w:rFonts w:ascii="Calibri" w:eastAsia="Times New Roman" w:hAnsi="Calibri" w:cs="Calibri"/>
          <w:sz w:val="22"/>
          <w:szCs w:val="22"/>
        </w:rPr>
        <w:br/>
        <w:t>-  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Izza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sz w:val="22"/>
          <w:szCs w:val="22"/>
        </w:rPr>
        <w:t>Génini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,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auteure d’une impressionnante série de films consacrés aux musiques qui composent la communauté marocaine ; berbères,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gnaouas</w:t>
      </w:r>
      <w:proofErr w:type="spellEnd"/>
      <w:r>
        <w:rPr>
          <w:rFonts w:ascii="Calibri" w:eastAsia="Times New Roman" w:hAnsi="Calibri" w:cs="Calibri"/>
          <w:sz w:val="22"/>
          <w:szCs w:val="22"/>
        </w:rPr>
        <w:t>, soufis, andalous</w:t>
      </w:r>
      <w:r>
        <w:rPr>
          <w:rFonts w:ascii="Calibri" w:eastAsia="Times New Roman" w:hAnsi="Calibri" w:cs="Calibri"/>
          <w:color w:val="FF0000"/>
          <w:sz w:val="22"/>
          <w:szCs w:val="22"/>
        </w:rPr>
        <w:t>es</w:t>
      </w:r>
      <w:r>
        <w:rPr>
          <w:rFonts w:ascii="Calibri" w:eastAsia="Times New Roman" w:hAnsi="Calibri" w:cs="Calibri"/>
          <w:sz w:val="22"/>
          <w:szCs w:val="22"/>
        </w:rPr>
        <w:t xml:space="preserve">, la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Aïta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des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Cheikhate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ou le chant sépharade…  trésors d’un patrimoine aussi diversifié que généreux.</w:t>
      </w:r>
      <w:r>
        <w:rPr>
          <w:rFonts w:ascii="Calibri" w:eastAsia="Times New Roman" w:hAnsi="Calibri" w:cs="Calibri"/>
          <w:sz w:val="22"/>
          <w:szCs w:val="22"/>
        </w:rPr>
        <w:br/>
        <w:t xml:space="preserve">-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Moumen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Smihi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dont l’œuvre montre une société arabe contemporaine déchirée par son passé féodal, la décadence, le colonialisme et le sous-développement, sous une forme résolument manifeste et alternative au film de genre des cinématographies arabes et maghrébines.</w:t>
      </w:r>
      <w:r>
        <w:rPr>
          <w:rFonts w:ascii="Calibri" w:eastAsia="Times New Roman" w:hAnsi="Calibri" w:cs="Calibri"/>
          <w:sz w:val="22"/>
          <w:szCs w:val="22"/>
        </w:rPr>
        <w:br/>
        <w:t>- Med Hondo, comédien polyvalent et l’un des rares cinéastes mauritaniens, dénonciateur des racismes, esclavagismes</w:t>
      </w:r>
      <w:r>
        <w:rPr>
          <w:rFonts w:ascii="Calibri" w:eastAsia="Times New Roman" w:hAnsi="Calibri" w:cs="Calibri"/>
          <w:color w:val="00007F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FF0000"/>
          <w:sz w:val="22"/>
          <w:szCs w:val="22"/>
        </w:rPr>
        <w:t>et</w:t>
      </w:r>
      <w:r>
        <w:rPr>
          <w:rFonts w:ascii="Calibri" w:eastAsia="Times New Roman" w:hAnsi="Calibri" w:cs="Calibri"/>
          <w:sz w:val="22"/>
          <w:szCs w:val="22"/>
        </w:rPr>
        <w:t xml:space="preserve"> colonialismes dont ont été victimes l’Afrique et les africains, mais aussi chantre de leur culture et de leur  éternelle identité. Une carte blanche en 3 films lui sera offerte.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Trebuchet MS" w:eastAsia="Times New Roman" w:hAnsi="Trebuchet MS"/>
          <w:i/>
          <w:iCs/>
        </w:rPr>
        <w:br/>
      </w:r>
      <w:r>
        <w:rPr>
          <w:rFonts w:ascii="Calibri" w:eastAsia="Times New Roman" w:hAnsi="Calibri" w:cs="Calibri"/>
          <w:sz w:val="22"/>
          <w:szCs w:val="22"/>
        </w:rPr>
        <w:br/>
        <w:t>Le Maghreb des Films 2011, c’est aussi une programmation riche de films inédits, parmi lesquels :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br/>
        <w:t>Algérie</w:t>
      </w:r>
      <w:r>
        <w:rPr>
          <w:rFonts w:ascii="Calibri" w:eastAsia="Times New Roman" w:hAnsi="Calibri" w:cs="Calibri"/>
          <w:sz w:val="22"/>
          <w:szCs w:val="22"/>
        </w:rPr>
        <w:br/>
        <w:t xml:space="preserve">• « LA BAIE D'ALGER », de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Merzak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Allouache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(2011 – 90')</w:t>
      </w:r>
      <w:r>
        <w:rPr>
          <w:rFonts w:ascii="Calibri" w:eastAsia="Times New Roman" w:hAnsi="Calibri" w:cs="Calibri"/>
          <w:sz w:val="22"/>
          <w:szCs w:val="22"/>
        </w:rPr>
        <w:br/>
        <w:t xml:space="preserve">• « TAHAR DJAOUT, UN POETE PEUT-IL MOURIR ? », de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Abderrazak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Larbi-Cherif (2011 - 70')</w:t>
      </w:r>
      <w:r>
        <w:rPr>
          <w:rFonts w:ascii="Calibri" w:eastAsia="Times New Roman" w:hAnsi="Calibri" w:cs="Calibri"/>
          <w:sz w:val="22"/>
          <w:szCs w:val="22"/>
        </w:rPr>
        <w:br/>
        <w:t xml:space="preserve">• « LLOB », de Bachir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Derraïs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(2011 – 105') </w:t>
      </w:r>
      <w:r>
        <w:rPr>
          <w:rFonts w:ascii="Calibri" w:eastAsia="Times New Roman" w:hAnsi="Calibri" w:cs="Calibri"/>
          <w:sz w:val="22"/>
          <w:szCs w:val="22"/>
        </w:rPr>
        <w:br/>
        <w:t>Maroc</w:t>
      </w:r>
      <w:r>
        <w:rPr>
          <w:rFonts w:ascii="Calibri" w:eastAsia="Times New Roman" w:hAnsi="Calibri" w:cs="Calibri"/>
          <w:sz w:val="22"/>
          <w:szCs w:val="22"/>
        </w:rPr>
        <w:br/>
        <w:t xml:space="preserve">• « SUR LA PLANCHE », de Leïla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Kilani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(2011 - 106')</w:t>
      </w:r>
      <w:r>
        <w:rPr>
          <w:rFonts w:ascii="Calibri" w:eastAsia="Times New Roman" w:hAnsi="Calibri" w:cs="Calibri"/>
          <w:sz w:val="22"/>
          <w:szCs w:val="22"/>
        </w:rPr>
        <w:br/>
        <w:t xml:space="preserve">• « LES AILES DE L'AMOUR », de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Abdelhaï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Laraki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(2011 - 113')</w:t>
      </w:r>
      <w:r>
        <w:rPr>
          <w:rFonts w:ascii="Calibri" w:eastAsia="Times New Roman" w:hAnsi="Calibri" w:cs="Calibri"/>
          <w:sz w:val="22"/>
          <w:szCs w:val="22"/>
        </w:rPr>
        <w:br/>
        <w:t xml:space="preserve">• « FRAGMENTS », de Hakim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Bellabes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(2010 – 90')</w:t>
      </w:r>
      <w:r>
        <w:rPr>
          <w:rFonts w:ascii="Calibri" w:eastAsia="Times New Roman" w:hAnsi="Calibri" w:cs="Calibri"/>
          <w:sz w:val="22"/>
          <w:szCs w:val="22"/>
        </w:rPr>
        <w:br/>
        <w:t>Tunisie</w:t>
      </w:r>
      <w:r>
        <w:rPr>
          <w:rFonts w:ascii="Calibri" w:eastAsia="Times New Roman" w:hAnsi="Calibri" w:cs="Calibri"/>
          <w:sz w:val="22"/>
          <w:szCs w:val="22"/>
        </w:rPr>
        <w:br/>
        <w:t xml:space="preserve">• « SEPARATIONS », de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Fethi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Saidi (2010 – 90')</w:t>
      </w:r>
      <w:r>
        <w:rPr>
          <w:rFonts w:ascii="Calibri" w:eastAsia="Times New Roman" w:hAnsi="Calibri" w:cs="Calibri"/>
          <w:sz w:val="22"/>
          <w:szCs w:val="22"/>
        </w:rPr>
        <w:br/>
        <w:t>• « LES PALMIERS BLESSES », de Abdellatif Ben Ammar (2010 – 106')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br/>
        <w:t xml:space="preserve">Enfin, il faut rappeler que Le Maghreb des films se distingue aussi par son éclectisme : il  est ouvert à tous les films, quel que soit leur support de tournage, leur format  (LM, CM,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Webfilm</w:t>
      </w:r>
      <w:proofErr w:type="spellEnd"/>
      <w:r>
        <w:rPr>
          <w:rFonts w:ascii="Calibri" w:eastAsia="Times New Roman" w:hAnsi="Calibri" w:cs="Calibri"/>
          <w:sz w:val="22"/>
          <w:szCs w:val="22"/>
        </w:rPr>
        <w:t>...), leur origine (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maghrebine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française, production d’associations locales…), leur genre (documentaire, fiction, musique, …), leur mode de diffusion … </w:t>
      </w:r>
      <w:r>
        <w:rPr>
          <w:rFonts w:ascii="Calibri" w:eastAsia="Times New Roman" w:hAnsi="Calibri" w:cs="Calibri"/>
          <w:sz w:val="22"/>
          <w:szCs w:val="22"/>
        </w:rPr>
        <w:br/>
        <w:t>Documents, téléfilms, courts métrages, films tournés pour le web par divers collectifs, tous ceux-là viendront ainsi enrichir la programmation de cette 4ème édition.</w:t>
      </w:r>
      <w:r>
        <w:rPr>
          <w:rFonts w:ascii="Calibri" w:eastAsia="Times New Roman" w:hAnsi="Calibri" w:cs="Calibri"/>
          <w:sz w:val="22"/>
          <w:szCs w:val="22"/>
        </w:rPr>
        <w:br/>
        <w:t> </w:t>
      </w:r>
      <w:r>
        <w:rPr>
          <w:rFonts w:ascii="Calibri" w:eastAsia="Times New Roman" w:hAnsi="Calibri" w:cs="Calibri"/>
          <w:sz w:val="22"/>
          <w:szCs w:val="22"/>
        </w:rPr>
        <w:br/>
        <w:t xml:space="preserve">Retrouvez toute l’actualité du Maghreb des films sur </w:t>
      </w:r>
      <w:hyperlink r:id="rId7" w:history="1">
        <w:r>
          <w:rPr>
            <w:rStyle w:val="Lienhypertexte"/>
            <w:rFonts w:ascii="Calibri" w:eastAsia="Times New Roman" w:hAnsi="Calibri" w:cs="Calibri"/>
            <w:b/>
            <w:bCs/>
            <w:sz w:val="22"/>
            <w:szCs w:val="22"/>
          </w:rPr>
          <w:t>www.maghrebdesfilms.fr</w:t>
        </w:r>
      </w:hyperlink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 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Calibri" w:eastAsia="Times New Roman" w:hAnsi="Calibri" w:cs="Calibri"/>
          <w:sz w:val="22"/>
          <w:szCs w:val="22"/>
        </w:rPr>
        <w:br/>
        <w:t xml:space="preserve">Contact presse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:</w:t>
      </w:r>
      <w:proofErr w:type="gramEnd"/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br/>
        <w:t>Anne Guimet</w:t>
      </w:r>
      <w:r>
        <w:rPr>
          <w:rFonts w:ascii="Calibri" w:eastAsia="Times New Roman" w:hAnsi="Calibri" w:cs="Calibri"/>
          <w:sz w:val="22"/>
          <w:szCs w:val="22"/>
        </w:rPr>
        <w:br/>
        <w:t>06 89 88 34 50</w:t>
      </w:r>
      <w:r>
        <w:rPr>
          <w:rFonts w:ascii="Calibri" w:eastAsia="Times New Roman" w:hAnsi="Calibri" w:cs="Calibri"/>
          <w:sz w:val="22"/>
          <w:szCs w:val="22"/>
        </w:rPr>
        <w:br/>
      </w:r>
      <w:hyperlink r:id="rId8" w:history="1">
        <w:r>
          <w:rPr>
            <w:rStyle w:val="Lienhypertexte"/>
            <w:rFonts w:ascii="Calibri" w:eastAsia="Times New Roman" w:hAnsi="Calibri" w:cs="Calibri"/>
            <w:sz w:val="22"/>
            <w:szCs w:val="22"/>
          </w:rPr>
          <w:t>aguimet@free.fr</w:t>
        </w:r>
      </w:hyperlink>
      <w:r>
        <w:rPr>
          <w:rFonts w:ascii="Calibri" w:eastAsia="Times New Roman" w:hAnsi="Calibri" w:cs="Calibri"/>
          <w:sz w:val="22"/>
          <w:szCs w:val="22"/>
        </w:rPr>
        <w:t xml:space="preserve">   </w:t>
      </w:r>
      <w:r>
        <w:rPr>
          <w:rFonts w:ascii="Calibri" w:eastAsia="Times New Roman" w:hAnsi="Calibri" w:cs="Calibri"/>
          <w:sz w:val="22"/>
          <w:szCs w:val="22"/>
        </w:rPr>
        <w:br/>
        <w:t> </w:t>
      </w:r>
      <w:r>
        <w:rPr>
          <w:rFonts w:ascii="Calibri" w:eastAsia="Times New Roman" w:hAnsi="Calibri" w:cs="Calibri"/>
          <w:sz w:val="22"/>
          <w:szCs w:val="22"/>
        </w:rPr>
        <w:br/>
        <w:t>   </w:t>
      </w:r>
      <w:r>
        <w:rPr>
          <w:rFonts w:ascii="Calibri" w:eastAsia="Times New Roman" w:hAnsi="Calibri" w:cs="Calibri"/>
          <w:sz w:val="22"/>
          <w:szCs w:val="22"/>
        </w:rPr>
        <w:br/>
        <w:t> </w:t>
      </w:r>
    </w:p>
    <w:p w:rsidR="0046058B" w:rsidRDefault="0046058B"/>
    <w:sectPr w:rsidR="0046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87"/>
    <w:rsid w:val="000C2687"/>
    <w:rsid w:val="0046058B"/>
    <w:rsid w:val="00C6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687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C268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6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687"/>
    <w:rPr>
      <w:rFonts w:ascii="Tahoma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C26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C26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687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C268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6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687"/>
    <w:rPr>
      <w:rFonts w:ascii="Tahoma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C26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C26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guimet@fre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ghrebdesfilms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3398075427_17897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2</cp:revision>
  <dcterms:created xsi:type="dcterms:W3CDTF">2011-09-05T14:04:00Z</dcterms:created>
  <dcterms:modified xsi:type="dcterms:W3CDTF">2011-09-05T14:05:00Z</dcterms:modified>
</cp:coreProperties>
</file>